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4A" w:rsidRPr="00CA1CFD" w:rsidRDefault="00342BD9" w:rsidP="007C264A">
      <w:pPr>
        <w:pStyle w:val="a3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51E24" wp14:editId="7E023A58">
                <wp:simplePos x="0" y="0"/>
                <wp:positionH relativeFrom="page">
                  <wp:posOffset>4611757</wp:posOffset>
                </wp:positionH>
                <wp:positionV relativeFrom="page">
                  <wp:posOffset>2266122</wp:posOffset>
                </wp:positionV>
                <wp:extent cx="2687540" cy="274320"/>
                <wp:effectExtent l="0" t="0" r="17780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Pr="00482A25" w:rsidRDefault="00342BD9" w:rsidP="007C264A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 w:rsidRPr="00342BD9">
                              <w:rPr>
                                <w:szCs w:val="28"/>
                                <w:lang w:val="ru-RU"/>
                              </w:rPr>
                              <w:t>СЭД-2021-299-01-01-05.С-431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63.15pt;margin-top:178.45pt;width:21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Hkxw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" filled="f" stroked="f">
                <v:textbox inset="0,0,0,0">
                  <w:txbxContent>
                    <w:p w:rsidR="007C264A" w:rsidRPr="00482A25" w:rsidRDefault="00342BD9" w:rsidP="007C264A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 w:rsidRPr="00342BD9">
                        <w:rPr>
                          <w:szCs w:val="28"/>
                          <w:lang w:val="ru-RU"/>
                        </w:rPr>
                        <w:t>СЭД-2021-299-01-01-05.С-431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5B3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E846C" wp14:editId="6CBB02C4">
                <wp:simplePos x="0" y="0"/>
                <wp:positionH relativeFrom="page">
                  <wp:posOffset>895350</wp:posOffset>
                </wp:positionH>
                <wp:positionV relativeFrom="page">
                  <wp:posOffset>2931160</wp:posOffset>
                </wp:positionV>
                <wp:extent cx="2560955" cy="1595120"/>
                <wp:effectExtent l="0" t="0" r="10795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Default="008D08E7" w:rsidP="007C264A">
                            <w:pPr>
                              <w:pStyle w:val="a3"/>
                            </w:pPr>
                            <w:fldSimple w:instr=" DOCPROPERTY  doc_summary  \* MERGEFORMAT ">
                              <w:r w:rsidR="007C264A">
                                <w:t xml:space="preserve">О подготовке проекта </w:t>
                              </w:r>
                              <w:r w:rsidR="00595B3F">
                                <w:t>П</w:t>
                              </w:r>
                              <w:r w:rsidR="007C264A">
                                <w:t>равил землепользования и застройки муниципального образования  «Култаевское сельское поселение» Пермского муниципального района Пермского края в новой редакции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F9E427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0.5pt;margin-top:230.8pt;width:201.65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LHxwIAALA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" filled="f" stroked="f">
                <v:textbox inset="0,0,0,0">
                  <w:txbxContent>
                    <w:p w:rsidR="007C264A" w:rsidRDefault="007C264A" w:rsidP="007C264A">
                      <w:pPr>
                        <w:pStyle w:val="a3"/>
                      </w:pPr>
                      <w:fldSimple w:instr=" DOCPROPERTY  doc_summary  \* MERGEFORMAT ">
                        <w:r>
                          <w:t xml:space="preserve">О подготовке проекта </w:t>
                        </w:r>
                        <w:r w:rsidR="00595B3F">
                          <w:t>П</w:t>
                        </w:r>
                        <w:r>
                          <w:t>равил землепользования и застройки муниципального образования  «Култаевское сельское поселение» Пермского муниципального района Пермского края в новой редакции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2774">
        <w:rPr>
          <w:b w:val="0"/>
          <w:noProof/>
          <w:szCs w:val="28"/>
        </w:rPr>
        <w:drawing>
          <wp:anchor distT="0" distB="0" distL="114300" distR="114300" simplePos="0" relativeHeight="251658239" behindDoc="0" locked="0" layoutInCell="1" allowOverlap="1" wp14:anchorId="5D6609D2" wp14:editId="2E93976E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4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Pr="00482A25" w:rsidRDefault="00342BD9" w:rsidP="007C264A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22.1pt;margin-top:178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/l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K0IL+XMAgAAtg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7C264A" w:rsidRPr="00482A25" w:rsidRDefault="00342BD9" w:rsidP="007C264A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264A" w:rsidRDefault="007C264A" w:rsidP="007C264A">
      <w:pPr>
        <w:spacing w:line="360" w:lineRule="exact"/>
        <w:ind w:firstLine="720"/>
        <w:rPr>
          <w:sz w:val="28"/>
          <w:szCs w:val="28"/>
        </w:rPr>
      </w:pPr>
    </w:p>
    <w:p w:rsidR="007C264A" w:rsidRDefault="007C264A" w:rsidP="007C264A">
      <w:pPr>
        <w:spacing w:line="360" w:lineRule="exact"/>
        <w:ind w:firstLine="720"/>
        <w:rPr>
          <w:sz w:val="28"/>
          <w:szCs w:val="28"/>
        </w:rPr>
      </w:pPr>
    </w:p>
    <w:p w:rsidR="007C264A" w:rsidRPr="00815153" w:rsidRDefault="007C264A" w:rsidP="007C264A">
      <w:pPr>
        <w:spacing w:line="360" w:lineRule="exact"/>
      </w:pPr>
    </w:p>
    <w:p w:rsidR="007C264A" w:rsidRDefault="007C264A" w:rsidP="00595B3F">
      <w:pPr>
        <w:pStyle w:val="a3"/>
        <w:spacing w:after="0" w:line="360" w:lineRule="exact"/>
        <w:ind w:firstLine="720"/>
        <w:jc w:val="both"/>
        <w:rPr>
          <w:b w:val="0"/>
          <w:szCs w:val="28"/>
        </w:rPr>
      </w:pPr>
      <w:r w:rsidRPr="00625708">
        <w:rPr>
          <w:b w:val="0"/>
          <w:szCs w:val="28"/>
        </w:rPr>
        <w:t>В соответствии с п. 20 ч. 1, ч. 4 ст. 14 Федерального закона от 06</w:t>
      </w:r>
      <w:r w:rsidR="00032774">
        <w:rPr>
          <w:b w:val="0"/>
          <w:szCs w:val="28"/>
        </w:rPr>
        <w:t>.10.2003</w:t>
      </w:r>
      <w:r>
        <w:rPr>
          <w:b w:val="0"/>
          <w:szCs w:val="28"/>
        </w:rPr>
        <w:t xml:space="preserve"> </w:t>
      </w:r>
      <w:r w:rsidRPr="00625708">
        <w:rPr>
          <w:b w:val="0"/>
          <w:szCs w:val="28"/>
        </w:rPr>
        <w:t>№</w:t>
      </w:r>
      <w:r>
        <w:rPr>
          <w:b w:val="0"/>
          <w:szCs w:val="28"/>
        </w:rPr>
        <w:t> </w:t>
      </w:r>
      <w:r w:rsidRPr="00625708">
        <w:rPr>
          <w:b w:val="0"/>
          <w:szCs w:val="28"/>
        </w:rPr>
        <w:t>131-ФЗ «Об общих п</w:t>
      </w:r>
      <w:bookmarkStart w:id="0" w:name="_GoBack"/>
      <w:bookmarkEnd w:id="0"/>
      <w:r w:rsidRPr="00625708">
        <w:rPr>
          <w:b w:val="0"/>
          <w:szCs w:val="28"/>
        </w:rPr>
        <w:t>ринципах организации местного самоуправления в</w:t>
      </w:r>
      <w:r w:rsidR="0085096D"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Российской Федерации», </w:t>
      </w:r>
      <w:r w:rsidRPr="009233F6">
        <w:rPr>
          <w:b w:val="0"/>
          <w:szCs w:val="28"/>
        </w:rPr>
        <w:t xml:space="preserve">со ст. ст. 31, 33 </w:t>
      </w:r>
      <w:r w:rsidRPr="00625708">
        <w:rPr>
          <w:b w:val="0"/>
          <w:szCs w:val="28"/>
        </w:rPr>
        <w:t xml:space="preserve">Градостроительного кодекса Российской Федерации, </w:t>
      </w:r>
      <w:r w:rsidRPr="00DF5790">
        <w:rPr>
          <w:b w:val="0"/>
          <w:szCs w:val="28"/>
        </w:rPr>
        <w:t xml:space="preserve">п. 6 ч. 2 ст. 47 </w:t>
      </w:r>
      <w:r w:rsidRPr="00625708">
        <w:rPr>
          <w:b w:val="0"/>
          <w:szCs w:val="28"/>
        </w:rPr>
        <w:t xml:space="preserve">Устава муниципального образования «Пермский муниципальный район», </w:t>
      </w:r>
      <w:r w:rsidRPr="00542F53">
        <w:rPr>
          <w:b w:val="0"/>
          <w:szCs w:val="28"/>
        </w:rPr>
        <w:t xml:space="preserve">заявлением </w:t>
      </w:r>
      <w:r w:rsidR="00CA7C02" w:rsidRPr="00CA7C02">
        <w:rPr>
          <w:b w:val="0"/>
          <w:szCs w:val="28"/>
        </w:rPr>
        <w:t>Киселев</w:t>
      </w:r>
      <w:r w:rsidR="00CA7C02">
        <w:rPr>
          <w:b w:val="0"/>
          <w:szCs w:val="28"/>
        </w:rPr>
        <w:t>ой</w:t>
      </w:r>
      <w:r w:rsidR="00CA7C02" w:rsidRPr="00CA7C02">
        <w:rPr>
          <w:b w:val="0"/>
          <w:szCs w:val="28"/>
        </w:rPr>
        <w:t xml:space="preserve"> Ольг</w:t>
      </w:r>
      <w:r w:rsidR="00CA7C02">
        <w:rPr>
          <w:b w:val="0"/>
          <w:szCs w:val="28"/>
        </w:rPr>
        <w:t>и</w:t>
      </w:r>
      <w:r w:rsidR="00CA7C02" w:rsidRPr="00CA7C02">
        <w:rPr>
          <w:b w:val="0"/>
          <w:szCs w:val="28"/>
        </w:rPr>
        <w:t xml:space="preserve"> Ивановн</w:t>
      </w:r>
      <w:r w:rsidR="00CA7C02">
        <w:rPr>
          <w:b w:val="0"/>
          <w:szCs w:val="28"/>
        </w:rPr>
        <w:t>ы</w:t>
      </w:r>
      <w:r w:rsidR="00CA7C02" w:rsidRPr="00CA7C02">
        <w:rPr>
          <w:b w:val="0"/>
          <w:szCs w:val="28"/>
        </w:rPr>
        <w:t xml:space="preserve"> </w:t>
      </w:r>
      <w:r w:rsidRPr="00542F53">
        <w:rPr>
          <w:b w:val="0"/>
          <w:szCs w:val="28"/>
        </w:rPr>
        <w:t>от</w:t>
      </w:r>
      <w:r w:rsidR="0085096D">
        <w:rPr>
          <w:b w:val="0"/>
          <w:szCs w:val="28"/>
        </w:rPr>
        <w:t> </w:t>
      </w:r>
      <w:r w:rsidR="00CA7C02">
        <w:rPr>
          <w:b w:val="0"/>
          <w:szCs w:val="28"/>
        </w:rPr>
        <w:t>11</w:t>
      </w:r>
      <w:r w:rsidR="00032774">
        <w:rPr>
          <w:b w:val="0"/>
          <w:szCs w:val="28"/>
        </w:rPr>
        <w:t>.0</w:t>
      </w:r>
      <w:r w:rsidR="00CA7C02">
        <w:rPr>
          <w:b w:val="0"/>
          <w:szCs w:val="28"/>
        </w:rPr>
        <w:t>8</w:t>
      </w:r>
      <w:r w:rsidR="00032774">
        <w:rPr>
          <w:b w:val="0"/>
          <w:szCs w:val="28"/>
        </w:rPr>
        <w:t>.2021</w:t>
      </w:r>
      <w:r w:rsidR="00595B3F">
        <w:rPr>
          <w:b w:val="0"/>
          <w:szCs w:val="28"/>
        </w:rPr>
        <w:t xml:space="preserve"> </w:t>
      </w:r>
      <w:r w:rsidRPr="00542F53">
        <w:rPr>
          <w:b w:val="0"/>
          <w:szCs w:val="28"/>
        </w:rPr>
        <w:t xml:space="preserve">№ </w:t>
      </w:r>
      <w:r w:rsidR="00CA7C02">
        <w:rPr>
          <w:b w:val="0"/>
          <w:szCs w:val="28"/>
        </w:rPr>
        <w:t>1916</w:t>
      </w:r>
      <w:r>
        <w:rPr>
          <w:b w:val="0"/>
          <w:szCs w:val="28"/>
        </w:rPr>
        <w:t xml:space="preserve">, </w:t>
      </w:r>
      <w:r w:rsidR="00032774">
        <w:rPr>
          <w:b w:val="0"/>
          <w:szCs w:val="28"/>
        </w:rPr>
        <w:t>с учетом</w:t>
      </w:r>
      <w:r w:rsidRPr="00625708">
        <w:rPr>
          <w:b w:val="0"/>
          <w:szCs w:val="28"/>
        </w:rPr>
        <w:t xml:space="preserve"> рекомендаци</w:t>
      </w:r>
      <w:r w:rsidR="00032774">
        <w:rPr>
          <w:b w:val="0"/>
          <w:szCs w:val="28"/>
        </w:rPr>
        <w:t>й, содержащих</w:t>
      </w:r>
      <w:r w:rsidRPr="00625708">
        <w:rPr>
          <w:b w:val="0"/>
          <w:szCs w:val="28"/>
        </w:rPr>
        <w:t>ся в заключени</w:t>
      </w:r>
      <w:proofErr w:type="gramStart"/>
      <w:r w:rsidRPr="00625708">
        <w:rPr>
          <w:b w:val="0"/>
          <w:szCs w:val="28"/>
        </w:rPr>
        <w:t>и</w:t>
      </w:r>
      <w:proofErr w:type="gramEnd"/>
      <w:r w:rsidRPr="00625708">
        <w:rPr>
          <w:b w:val="0"/>
          <w:szCs w:val="28"/>
        </w:rPr>
        <w:t xml:space="preserve"> комиссии по подготовке проекта правил землепользования и застройки (комиссии по землепользованию и застройке) </w:t>
      </w:r>
      <w:r>
        <w:rPr>
          <w:b w:val="0"/>
          <w:szCs w:val="28"/>
        </w:rPr>
        <w:t>при администрации Пермского муниципального района по внесению изменений в Правила землепользования и</w:t>
      </w:r>
      <w:r w:rsidR="0085096D">
        <w:rPr>
          <w:b w:val="0"/>
          <w:szCs w:val="28"/>
        </w:rPr>
        <w:t> </w:t>
      </w:r>
      <w:r>
        <w:rPr>
          <w:b w:val="0"/>
          <w:szCs w:val="28"/>
        </w:rPr>
        <w:t>застройки Култаевского</w:t>
      </w:r>
      <w:r w:rsidRPr="001179DE">
        <w:rPr>
          <w:b w:val="0"/>
          <w:szCs w:val="28"/>
        </w:rPr>
        <w:t xml:space="preserve"> </w:t>
      </w:r>
      <w:r w:rsidR="00032774">
        <w:rPr>
          <w:b w:val="0"/>
          <w:szCs w:val="28"/>
        </w:rPr>
        <w:t xml:space="preserve">сельского поселения от </w:t>
      </w:r>
      <w:r w:rsidR="002133A0">
        <w:rPr>
          <w:b w:val="0"/>
          <w:szCs w:val="28"/>
        </w:rPr>
        <w:t>18</w:t>
      </w:r>
      <w:r w:rsidR="00032774">
        <w:rPr>
          <w:b w:val="0"/>
          <w:szCs w:val="28"/>
        </w:rPr>
        <w:t>.0</w:t>
      </w:r>
      <w:r w:rsidR="002133A0">
        <w:rPr>
          <w:b w:val="0"/>
          <w:szCs w:val="28"/>
        </w:rPr>
        <w:t>8</w:t>
      </w:r>
      <w:r w:rsidR="00032774">
        <w:rPr>
          <w:b w:val="0"/>
          <w:szCs w:val="28"/>
        </w:rPr>
        <w:t>.2021</w:t>
      </w:r>
      <w:r>
        <w:rPr>
          <w:b w:val="0"/>
          <w:szCs w:val="28"/>
        </w:rPr>
        <w:t>,</w:t>
      </w:r>
    </w:p>
    <w:p w:rsidR="007C264A" w:rsidRDefault="007C264A" w:rsidP="00595B3F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администрация Пермского муниципального района ПОСТАНОВЛЯЕТ:</w:t>
      </w:r>
    </w:p>
    <w:p w:rsidR="007C264A" w:rsidRDefault="007C264A" w:rsidP="00595B3F">
      <w:pPr>
        <w:pStyle w:val="a3"/>
        <w:spacing w:after="0" w:line="360" w:lineRule="exact"/>
        <w:ind w:firstLine="720"/>
        <w:jc w:val="both"/>
      </w:pPr>
      <w:r w:rsidRPr="001179DE">
        <w:rPr>
          <w:b w:val="0"/>
          <w:szCs w:val="28"/>
        </w:rPr>
        <w:t>1. </w:t>
      </w:r>
      <w:proofErr w:type="gramStart"/>
      <w:r w:rsidRPr="00927732">
        <w:rPr>
          <w:b w:val="0"/>
          <w:szCs w:val="28"/>
        </w:rPr>
        <w:t xml:space="preserve">Подготовить проект </w:t>
      </w:r>
      <w:r w:rsidR="00595B3F">
        <w:rPr>
          <w:b w:val="0"/>
          <w:szCs w:val="28"/>
        </w:rPr>
        <w:t>П</w:t>
      </w:r>
      <w:r w:rsidRPr="00927732">
        <w:rPr>
          <w:b w:val="0"/>
          <w:szCs w:val="28"/>
        </w:rPr>
        <w:t xml:space="preserve">равил землепользования и застройки муниципального образования «Култаевское сельское поселение» Пермского </w:t>
      </w:r>
      <w:r w:rsidRPr="00E3341B">
        <w:rPr>
          <w:b w:val="0"/>
          <w:szCs w:val="28"/>
        </w:rPr>
        <w:t xml:space="preserve">муниципального района Пермского края в новой редакции в части </w:t>
      </w:r>
      <w:r w:rsidR="002133A0" w:rsidRPr="002133A0">
        <w:rPr>
          <w:b w:val="0"/>
        </w:rPr>
        <w:t>изменения территориальной зоны И-1 «Зона объектов инженерной инфраструктуры» на</w:t>
      </w:r>
      <w:r w:rsidR="0085096D">
        <w:rPr>
          <w:b w:val="0"/>
        </w:rPr>
        <w:t> </w:t>
      </w:r>
      <w:r w:rsidR="002133A0" w:rsidRPr="002133A0">
        <w:rPr>
          <w:b w:val="0"/>
        </w:rPr>
        <w:t>территориальную зону Ж-1 «Зона застройки индивидуальными жилыми домами» в отношении земельного участка с кадастровым номером 59:32:0680001:4413, расположенного по адресу:</w:t>
      </w:r>
      <w:proofErr w:type="gramEnd"/>
      <w:r w:rsidR="002133A0" w:rsidRPr="002133A0">
        <w:rPr>
          <w:b w:val="0"/>
        </w:rPr>
        <w:t xml:space="preserve"> Пермский край, Пермский р-н, Култаевское с/</w:t>
      </w:r>
      <w:proofErr w:type="gramStart"/>
      <w:r w:rsidR="002133A0" w:rsidRPr="002133A0">
        <w:rPr>
          <w:b w:val="0"/>
        </w:rPr>
        <w:t>п</w:t>
      </w:r>
      <w:proofErr w:type="gramEnd"/>
      <w:r w:rsidR="002133A0" w:rsidRPr="002133A0">
        <w:rPr>
          <w:b w:val="0"/>
        </w:rPr>
        <w:t>, с. К</w:t>
      </w:r>
      <w:r w:rsidR="002133A0">
        <w:rPr>
          <w:b w:val="0"/>
        </w:rPr>
        <w:t>ултаево, ул. Центральный проезд</w:t>
      </w:r>
      <w:r w:rsidRPr="00E3341B">
        <w:rPr>
          <w:b w:val="0"/>
        </w:rPr>
        <w:t>.</w:t>
      </w:r>
    </w:p>
    <w:p w:rsidR="00032774" w:rsidRDefault="007C264A" w:rsidP="00595B3F">
      <w:pPr>
        <w:pStyle w:val="a3"/>
        <w:spacing w:after="0" w:line="360" w:lineRule="exact"/>
        <w:ind w:firstLine="720"/>
        <w:jc w:val="both"/>
        <w:rPr>
          <w:b w:val="0"/>
          <w:szCs w:val="28"/>
        </w:rPr>
      </w:pPr>
      <w:r w:rsidRPr="00D25CD3">
        <w:rPr>
          <w:b w:val="0"/>
          <w:szCs w:val="28"/>
        </w:rPr>
        <w:t>2. </w:t>
      </w:r>
      <w:proofErr w:type="gramStart"/>
      <w:r w:rsidR="00032774" w:rsidRPr="00032774">
        <w:rPr>
          <w:b w:val="0"/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района, утвержденной постановлением администрации Пермского муниципального района от 16 февраля 2015 г. № 462, подготовить </w:t>
      </w:r>
      <w:r w:rsidR="00032774" w:rsidRPr="00032774">
        <w:rPr>
          <w:b w:val="0"/>
          <w:szCs w:val="28"/>
        </w:rPr>
        <w:lastRenderedPageBreak/>
        <w:t>и</w:t>
      </w:r>
      <w:r w:rsidR="0085096D">
        <w:rPr>
          <w:b w:val="0"/>
          <w:szCs w:val="28"/>
        </w:rPr>
        <w:t> </w:t>
      </w:r>
      <w:r w:rsidR="00032774" w:rsidRPr="00032774">
        <w:rPr>
          <w:b w:val="0"/>
          <w:szCs w:val="28"/>
        </w:rPr>
        <w:t>опубликовать в бюллетене муниципального образования «Пермский муниципальный район», разместить на официальном сайте Пермского муниципального района www.permraion.ru сообщение о принятии настоящего постановления.</w:t>
      </w:r>
      <w:proofErr w:type="gramEnd"/>
    </w:p>
    <w:p w:rsidR="007C264A" w:rsidRPr="00032774" w:rsidRDefault="007C264A" w:rsidP="00595B3F">
      <w:pPr>
        <w:pStyle w:val="a3"/>
        <w:tabs>
          <w:tab w:val="left" w:pos="9637"/>
        </w:tabs>
        <w:spacing w:after="0" w:line="360" w:lineRule="exact"/>
        <w:ind w:firstLine="720"/>
        <w:jc w:val="both"/>
        <w:rPr>
          <w:b w:val="0"/>
          <w:szCs w:val="28"/>
        </w:rPr>
      </w:pPr>
      <w:r w:rsidRPr="00032774">
        <w:rPr>
          <w:b w:val="0"/>
          <w:szCs w:val="28"/>
        </w:rPr>
        <w:t>3. Направить копию настоящего постановления заявителям.</w:t>
      </w:r>
    </w:p>
    <w:p w:rsidR="007C264A" w:rsidRPr="00F450D1" w:rsidRDefault="007C264A" w:rsidP="00595B3F">
      <w:pPr>
        <w:tabs>
          <w:tab w:val="left" w:pos="963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581F">
        <w:rPr>
          <w:sz w:val="28"/>
          <w:szCs w:val="28"/>
        </w:rPr>
        <w:t>Настоящее постановление вступает в силу со дня его подписания</w:t>
      </w:r>
      <w:r w:rsidRPr="00F450D1">
        <w:rPr>
          <w:sz w:val="28"/>
          <w:szCs w:val="28"/>
        </w:rPr>
        <w:t>.</w:t>
      </w:r>
    </w:p>
    <w:p w:rsidR="007C264A" w:rsidRDefault="007C264A" w:rsidP="00595B3F">
      <w:pPr>
        <w:tabs>
          <w:tab w:val="left" w:pos="963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9F44C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F44C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F44C9">
        <w:rPr>
          <w:sz w:val="28"/>
          <w:szCs w:val="28"/>
        </w:rPr>
        <w:t xml:space="preserve"> настоящего постановления возложить на</w:t>
      </w:r>
      <w:r w:rsidR="0085096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62002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20023">
        <w:rPr>
          <w:sz w:val="28"/>
          <w:szCs w:val="28"/>
        </w:rPr>
        <w:t xml:space="preserve"> управления архитектуры и градостроительства</w:t>
      </w:r>
      <w:r>
        <w:rPr>
          <w:sz w:val="28"/>
          <w:szCs w:val="28"/>
        </w:rPr>
        <w:t xml:space="preserve"> </w:t>
      </w:r>
      <w:r w:rsidRPr="00620023">
        <w:rPr>
          <w:sz w:val="28"/>
          <w:szCs w:val="28"/>
        </w:rPr>
        <w:t>администрации Пермского муниципального района, главн</w:t>
      </w:r>
      <w:r>
        <w:rPr>
          <w:sz w:val="28"/>
          <w:szCs w:val="28"/>
        </w:rPr>
        <w:t>ого</w:t>
      </w:r>
      <w:r w:rsidRPr="00620023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Pr="009F44C9">
        <w:rPr>
          <w:sz w:val="28"/>
          <w:szCs w:val="28"/>
        </w:rPr>
        <w:t>.</w:t>
      </w:r>
    </w:p>
    <w:p w:rsidR="007C264A" w:rsidRPr="00293E30" w:rsidRDefault="00032774" w:rsidP="00595B3F">
      <w:pPr>
        <w:spacing w:line="1440" w:lineRule="exact"/>
        <w:rPr>
          <w:sz w:val="28"/>
        </w:rPr>
      </w:pPr>
      <w:r>
        <w:rPr>
          <w:sz w:val="28"/>
          <w:szCs w:val="28"/>
        </w:rPr>
        <w:t xml:space="preserve">Глава </w:t>
      </w:r>
      <w:r w:rsidR="007C264A" w:rsidRPr="002664BF">
        <w:rPr>
          <w:sz w:val="28"/>
          <w:szCs w:val="28"/>
        </w:rPr>
        <w:t xml:space="preserve">муниципального района                         </w:t>
      </w:r>
      <w:r w:rsidR="007C264A">
        <w:rPr>
          <w:sz w:val="28"/>
          <w:szCs w:val="28"/>
        </w:rPr>
        <w:t xml:space="preserve"> </w:t>
      </w:r>
      <w:r w:rsidR="00084364">
        <w:rPr>
          <w:sz w:val="28"/>
          <w:szCs w:val="28"/>
        </w:rPr>
        <w:t xml:space="preserve">     </w:t>
      </w:r>
      <w:r w:rsidR="007C264A">
        <w:rPr>
          <w:sz w:val="28"/>
          <w:szCs w:val="28"/>
        </w:rPr>
        <w:t xml:space="preserve">     </w:t>
      </w:r>
      <w:r w:rsidR="00084364" w:rsidRPr="00084364">
        <w:rPr>
          <w:sz w:val="28"/>
          <w:szCs w:val="28"/>
        </w:rPr>
        <w:t xml:space="preserve">      </w:t>
      </w:r>
      <w:r w:rsidR="007C26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595B3F">
        <w:rPr>
          <w:sz w:val="28"/>
          <w:szCs w:val="28"/>
        </w:rPr>
        <w:t xml:space="preserve">    </w:t>
      </w:r>
      <w:r>
        <w:rPr>
          <w:sz w:val="28"/>
          <w:szCs w:val="28"/>
        </w:rPr>
        <w:t>В.Ю. Цветов</w:t>
      </w:r>
    </w:p>
    <w:p w:rsidR="005332DA" w:rsidRDefault="005332DA" w:rsidP="007C264A">
      <w:pPr>
        <w:ind w:left="1134" w:right="281"/>
      </w:pPr>
    </w:p>
    <w:sectPr w:rsidR="005332DA" w:rsidSect="00595B3F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FF" w:rsidRDefault="005310FF" w:rsidP="00595B3F">
      <w:r>
        <w:separator/>
      </w:r>
    </w:p>
  </w:endnote>
  <w:endnote w:type="continuationSeparator" w:id="0">
    <w:p w:rsidR="005310FF" w:rsidRDefault="005310FF" w:rsidP="0059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FF" w:rsidRDefault="005310FF" w:rsidP="00595B3F">
      <w:r>
        <w:separator/>
      </w:r>
    </w:p>
  </w:footnote>
  <w:footnote w:type="continuationSeparator" w:id="0">
    <w:p w:rsidR="005310FF" w:rsidRDefault="005310FF" w:rsidP="0059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207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5B3F" w:rsidRPr="00595B3F" w:rsidRDefault="00595B3F">
        <w:pPr>
          <w:pStyle w:val="a9"/>
          <w:jc w:val="center"/>
          <w:rPr>
            <w:sz w:val="28"/>
            <w:szCs w:val="28"/>
          </w:rPr>
        </w:pPr>
        <w:r w:rsidRPr="00595B3F">
          <w:rPr>
            <w:sz w:val="28"/>
            <w:szCs w:val="28"/>
          </w:rPr>
          <w:fldChar w:fldCharType="begin"/>
        </w:r>
        <w:r w:rsidRPr="00595B3F">
          <w:rPr>
            <w:sz w:val="28"/>
            <w:szCs w:val="28"/>
          </w:rPr>
          <w:instrText>PAGE   \* MERGEFORMAT</w:instrText>
        </w:r>
        <w:r w:rsidRPr="00595B3F">
          <w:rPr>
            <w:sz w:val="28"/>
            <w:szCs w:val="28"/>
          </w:rPr>
          <w:fldChar w:fldCharType="separate"/>
        </w:r>
        <w:r w:rsidR="00342BD9">
          <w:rPr>
            <w:noProof/>
            <w:sz w:val="28"/>
            <w:szCs w:val="28"/>
          </w:rPr>
          <w:t>1</w:t>
        </w:r>
        <w:r w:rsidRPr="00595B3F">
          <w:rPr>
            <w:sz w:val="28"/>
            <w:szCs w:val="28"/>
          </w:rPr>
          <w:fldChar w:fldCharType="end"/>
        </w:r>
      </w:p>
    </w:sdtContent>
  </w:sdt>
  <w:p w:rsidR="00595B3F" w:rsidRDefault="00595B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A"/>
    <w:rsid w:val="00032774"/>
    <w:rsid w:val="00084364"/>
    <w:rsid w:val="00086532"/>
    <w:rsid w:val="0020209D"/>
    <w:rsid w:val="002133A0"/>
    <w:rsid w:val="00342BD9"/>
    <w:rsid w:val="00353CEF"/>
    <w:rsid w:val="005310FF"/>
    <w:rsid w:val="005332DA"/>
    <w:rsid w:val="00595B3F"/>
    <w:rsid w:val="006F1263"/>
    <w:rsid w:val="007C264A"/>
    <w:rsid w:val="007E4E9C"/>
    <w:rsid w:val="0085096D"/>
    <w:rsid w:val="008D08E7"/>
    <w:rsid w:val="00CA7C02"/>
    <w:rsid w:val="00EA6427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C264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C264A"/>
    <w:pPr>
      <w:suppressAutoHyphens/>
      <w:spacing w:line="240" w:lineRule="exact"/>
    </w:pPr>
    <w:rPr>
      <w:szCs w:val="20"/>
    </w:rPr>
  </w:style>
  <w:style w:type="paragraph" w:customStyle="1" w:styleId="a6">
    <w:name w:val="регистрационные поля"/>
    <w:basedOn w:val="a"/>
    <w:rsid w:val="007C264A"/>
    <w:pPr>
      <w:spacing w:line="240" w:lineRule="exact"/>
      <w:jc w:val="center"/>
    </w:pPr>
    <w:rPr>
      <w:sz w:val="28"/>
      <w:szCs w:val="20"/>
      <w:lang w:val="en-US"/>
    </w:rPr>
  </w:style>
  <w:style w:type="character" w:styleId="a7">
    <w:name w:val="Hyperlink"/>
    <w:rsid w:val="007C264A"/>
    <w:rPr>
      <w:color w:val="0563C1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7C264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C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5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5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C264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C264A"/>
    <w:pPr>
      <w:suppressAutoHyphens/>
      <w:spacing w:line="240" w:lineRule="exact"/>
    </w:pPr>
    <w:rPr>
      <w:szCs w:val="20"/>
    </w:rPr>
  </w:style>
  <w:style w:type="paragraph" w:customStyle="1" w:styleId="a6">
    <w:name w:val="регистрационные поля"/>
    <w:basedOn w:val="a"/>
    <w:rsid w:val="007C264A"/>
    <w:pPr>
      <w:spacing w:line="240" w:lineRule="exact"/>
      <w:jc w:val="center"/>
    </w:pPr>
    <w:rPr>
      <w:sz w:val="28"/>
      <w:szCs w:val="20"/>
      <w:lang w:val="en-US"/>
    </w:rPr>
  </w:style>
  <w:style w:type="character" w:styleId="a7">
    <w:name w:val="Hyperlink"/>
    <w:rsid w:val="007C264A"/>
    <w:rPr>
      <w:color w:val="0563C1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7C264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C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5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5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adm15-01</cp:lastModifiedBy>
  <cp:revision>2</cp:revision>
  <dcterms:created xsi:type="dcterms:W3CDTF">2021-08-24T03:15:00Z</dcterms:created>
  <dcterms:modified xsi:type="dcterms:W3CDTF">2021-08-24T03:15:00Z</dcterms:modified>
</cp:coreProperties>
</file>